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9831D7">
        <w:rPr>
          <w:sz w:val="28"/>
          <w:szCs w:val="28"/>
          <w:u w:val="single"/>
        </w:rPr>
        <w:t>27</w:t>
      </w:r>
      <w:r w:rsidR="00E36975">
        <w:rPr>
          <w:sz w:val="28"/>
          <w:szCs w:val="28"/>
          <w:u w:val="single"/>
        </w:rPr>
        <w:t>.06.2024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9831D7">
        <w:rPr>
          <w:sz w:val="28"/>
          <w:szCs w:val="28"/>
          <w:u w:val="single"/>
        </w:rPr>
        <w:t>566/66</w:t>
      </w:r>
    </w:p>
    <w:p w:rsidR="0082439E" w:rsidRPr="00E13B09" w:rsidRDefault="0082439E" w:rsidP="00625BB5">
      <w:pPr>
        <w:ind w:right="3967" w:firstLine="567"/>
        <w:contextualSpacing/>
        <w:jc w:val="center"/>
        <w:rPr>
          <w:sz w:val="28"/>
          <w:szCs w:val="28"/>
        </w:rPr>
      </w:pPr>
    </w:p>
    <w:p w:rsidR="009831D7" w:rsidRPr="000F4800" w:rsidRDefault="009831D7" w:rsidP="009831D7">
      <w:pPr>
        <w:pStyle w:val="16"/>
        <w:keepNext/>
        <w:keepLines/>
        <w:shd w:val="clear" w:color="auto" w:fill="auto"/>
        <w:spacing w:line="240" w:lineRule="auto"/>
        <w:ind w:right="3258" w:firstLine="0"/>
        <w:jc w:val="both"/>
        <w:outlineLvl w:val="9"/>
        <w:rPr>
          <w:b w:val="0"/>
          <w:sz w:val="28"/>
          <w:szCs w:val="28"/>
        </w:rPr>
      </w:pPr>
      <w:r w:rsidRPr="000F4800">
        <w:rPr>
          <w:b w:val="0"/>
          <w:sz w:val="28"/>
          <w:szCs w:val="28"/>
        </w:rPr>
        <w:t xml:space="preserve">О заключении </w:t>
      </w:r>
      <w:bookmarkStart w:id="0" w:name="bookmark1"/>
      <w:r w:rsidRPr="000F4800">
        <w:rPr>
          <w:b w:val="0"/>
          <w:sz w:val="28"/>
          <w:szCs w:val="28"/>
        </w:rPr>
        <w:t xml:space="preserve">контрольно-счетной палаты городского округа Лотошино </w:t>
      </w:r>
      <w:r>
        <w:rPr>
          <w:b w:val="0"/>
          <w:sz w:val="28"/>
          <w:szCs w:val="28"/>
        </w:rPr>
        <w:t xml:space="preserve">Московской области на Отчет об </w:t>
      </w:r>
      <w:r w:rsidRPr="000F4800">
        <w:rPr>
          <w:b w:val="0"/>
          <w:sz w:val="28"/>
          <w:szCs w:val="28"/>
        </w:rPr>
        <w:t>исполнении бюджета городского округа Лотошино Моск</w:t>
      </w:r>
      <w:r>
        <w:rPr>
          <w:b w:val="0"/>
          <w:sz w:val="28"/>
          <w:szCs w:val="28"/>
        </w:rPr>
        <w:t>овской области за 2023</w:t>
      </w:r>
      <w:r w:rsidRPr="000F4800">
        <w:rPr>
          <w:b w:val="0"/>
          <w:sz w:val="28"/>
          <w:szCs w:val="28"/>
        </w:rPr>
        <w:t xml:space="preserve"> год</w:t>
      </w:r>
      <w:bookmarkEnd w:id="0"/>
    </w:p>
    <w:p w:rsidR="00B947A0" w:rsidRPr="00DF0482" w:rsidRDefault="00B947A0" w:rsidP="00D952E3">
      <w:pPr>
        <w:ind w:right="4251"/>
        <w:jc w:val="both"/>
        <w:rPr>
          <w:sz w:val="28"/>
          <w:szCs w:val="28"/>
        </w:rPr>
      </w:pPr>
    </w:p>
    <w:p w:rsidR="009831D7" w:rsidRPr="000F4800" w:rsidRDefault="009831D7" w:rsidP="009831D7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F4800">
        <w:rPr>
          <w:sz w:val="28"/>
          <w:szCs w:val="28"/>
        </w:rPr>
        <w:t>Руководствуясь статьей 264.4 Бюджетного кодекса РФ, заслушав и обсудив Заключение контрольно-счетной палаты городского округа Лотошино Московской области на Отчет об исполнении бюджета городского округа Лотошино Московской облас</w:t>
      </w:r>
      <w:r>
        <w:rPr>
          <w:sz w:val="28"/>
          <w:szCs w:val="28"/>
        </w:rPr>
        <w:t>ти за 2023</w:t>
      </w:r>
      <w:r w:rsidRPr="000F4800">
        <w:rPr>
          <w:sz w:val="28"/>
          <w:szCs w:val="28"/>
        </w:rPr>
        <w:t xml:space="preserve"> год, Совет депутатов городского округа Лотошино Московской области</w:t>
      </w:r>
    </w:p>
    <w:p w:rsidR="009831D7" w:rsidRPr="00BE39A2" w:rsidRDefault="009831D7" w:rsidP="009831D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 </w:t>
      </w:r>
      <w:r w:rsidRPr="00BE39A2">
        <w:rPr>
          <w:b/>
          <w:bCs/>
          <w:sz w:val="28"/>
          <w:szCs w:val="28"/>
          <w:u w:val="single"/>
        </w:rPr>
        <w:t>е</w:t>
      </w:r>
      <w:r>
        <w:rPr>
          <w:b/>
          <w:bCs/>
          <w:sz w:val="28"/>
          <w:szCs w:val="28"/>
          <w:u w:val="single"/>
        </w:rPr>
        <w:t xml:space="preserve"> </w:t>
      </w:r>
      <w:r w:rsidRPr="00BE39A2">
        <w:rPr>
          <w:b/>
          <w:bCs/>
          <w:sz w:val="28"/>
          <w:szCs w:val="28"/>
          <w:u w:val="single"/>
        </w:rPr>
        <w:t>ш</w:t>
      </w:r>
      <w:r>
        <w:rPr>
          <w:b/>
          <w:bCs/>
          <w:sz w:val="28"/>
          <w:szCs w:val="28"/>
          <w:u w:val="single"/>
        </w:rPr>
        <w:t xml:space="preserve"> </w:t>
      </w:r>
      <w:r w:rsidRPr="00BE39A2">
        <w:rPr>
          <w:b/>
          <w:bCs/>
          <w:sz w:val="28"/>
          <w:szCs w:val="28"/>
          <w:u w:val="single"/>
        </w:rPr>
        <w:t>и</w:t>
      </w:r>
      <w:r>
        <w:rPr>
          <w:b/>
          <w:bCs/>
          <w:sz w:val="28"/>
          <w:szCs w:val="28"/>
          <w:u w:val="single"/>
        </w:rPr>
        <w:t xml:space="preserve"> </w:t>
      </w:r>
      <w:r w:rsidRPr="00BE39A2">
        <w:rPr>
          <w:b/>
          <w:bCs/>
          <w:sz w:val="28"/>
          <w:szCs w:val="28"/>
          <w:u w:val="single"/>
        </w:rPr>
        <w:t>л:</w:t>
      </w:r>
    </w:p>
    <w:p w:rsidR="009831D7" w:rsidRDefault="009831D7" w:rsidP="009831D7">
      <w:pPr>
        <w:pStyle w:val="ad"/>
        <w:numPr>
          <w:ilvl w:val="0"/>
          <w:numId w:val="25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1749F2">
        <w:rPr>
          <w:sz w:val="28"/>
          <w:szCs w:val="28"/>
        </w:rPr>
        <w:t xml:space="preserve">Принять к сведению Заключение </w:t>
      </w:r>
      <w:r>
        <w:rPr>
          <w:sz w:val="28"/>
          <w:szCs w:val="28"/>
        </w:rPr>
        <w:t>к</w:t>
      </w:r>
      <w:r w:rsidRPr="001749F2">
        <w:rPr>
          <w:sz w:val="28"/>
          <w:szCs w:val="28"/>
        </w:rPr>
        <w:t xml:space="preserve">онтрольно-счетной палаты городского округа Лотошино Московской области на Отчет об исполнении бюджета городского округа Лотошино </w:t>
      </w:r>
      <w:r>
        <w:rPr>
          <w:sz w:val="28"/>
          <w:szCs w:val="28"/>
        </w:rPr>
        <w:t>Московской области за 2023</w:t>
      </w:r>
      <w:r w:rsidRPr="001749F2">
        <w:rPr>
          <w:sz w:val="28"/>
          <w:szCs w:val="28"/>
        </w:rPr>
        <w:t xml:space="preserve"> год.</w:t>
      </w:r>
    </w:p>
    <w:p w:rsidR="009831D7" w:rsidRPr="00227305" w:rsidRDefault="009831D7" w:rsidP="009831D7">
      <w:pPr>
        <w:pStyle w:val="ad"/>
        <w:numPr>
          <w:ilvl w:val="0"/>
          <w:numId w:val="25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227305">
        <w:rPr>
          <w:sz w:val="28"/>
          <w:szCs w:val="28"/>
        </w:rPr>
        <w:t xml:space="preserve">Опубликовать настоящее решение в газете «Сельская новь» и разместить на официальной странице контрольно-счетной палаты городского округа Лотошино. </w:t>
      </w:r>
    </w:p>
    <w:p w:rsidR="00D952E3" w:rsidRDefault="00D952E3" w:rsidP="00D952E3">
      <w:pPr>
        <w:jc w:val="both"/>
        <w:rPr>
          <w:sz w:val="28"/>
          <w:szCs w:val="28"/>
        </w:rPr>
      </w:pPr>
    </w:p>
    <w:p w:rsidR="009831D7" w:rsidRPr="00DF0482" w:rsidRDefault="009831D7" w:rsidP="00D952E3">
      <w:pPr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Pr="00DF0482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Глава 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>городского округа Лотоши</w:t>
      </w:r>
      <w:r>
        <w:rPr>
          <w:sz w:val="28"/>
          <w:szCs w:val="28"/>
        </w:rPr>
        <w:t xml:space="preserve">но                       </w:t>
      </w:r>
      <w:r w:rsidRPr="00DF04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Е.Л. Долгасова</w:t>
      </w:r>
    </w:p>
    <w:p w:rsidR="00D952E3" w:rsidRDefault="00D952E3" w:rsidP="00D952E3">
      <w:pPr>
        <w:jc w:val="both"/>
        <w:rPr>
          <w:sz w:val="28"/>
          <w:szCs w:val="28"/>
        </w:rPr>
      </w:pPr>
    </w:p>
    <w:p w:rsidR="000F13CD" w:rsidRDefault="000F13CD" w:rsidP="00D952E3">
      <w:pPr>
        <w:jc w:val="both"/>
        <w:rPr>
          <w:sz w:val="28"/>
          <w:szCs w:val="28"/>
        </w:rPr>
      </w:pPr>
      <w:bookmarkStart w:id="1" w:name="_GoBack"/>
      <w:bookmarkEnd w:id="1"/>
    </w:p>
    <w:p w:rsidR="009831D7" w:rsidRPr="000F4800" w:rsidRDefault="009831D7" w:rsidP="009831D7">
      <w:pPr>
        <w:pStyle w:val="a6"/>
        <w:jc w:val="both"/>
        <w:rPr>
          <w:sz w:val="28"/>
          <w:szCs w:val="28"/>
          <w:lang w:val="ru-RU"/>
        </w:rPr>
      </w:pPr>
      <w:r w:rsidRPr="000F4800">
        <w:rPr>
          <w:sz w:val="28"/>
          <w:szCs w:val="28"/>
          <w:lang w:val="ru-RU"/>
        </w:rPr>
        <w:t xml:space="preserve">Разослать: депутатам, контрольно-счетной палате городского округа Лотошино, прокурору Лотошинского района, ФЭУ администрации городского округа Лотошино, </w:t>
      </w:r>
      <w:r>
        <w:rPr>
          <w:sz w:val="28"/>
          <w:szCs w:val="28"/>
          <w:lang w:val="ru-RU"/>
        </w:rPr>
        <w:t xml:space="preserve">газете «Сельская новь», </w:t>
      </w:r>
      <w:r w:rsidRPr="000F4800">
        <w:rPr>
          <w:sz w:val="28"/>
          <w:szCs w:val="28"/>
          <w:lang w:val="ru-RU"/>
        </w:rPr>
        <w:t>в дело.</w:t>
      </w:r>
    </w:p>
    <w:p w:rsidR="00D952E3" w:rsidRPr="00CE50F9" w:rsidRDefault="00D952E3" w:rsidP="00D952E3">
      <w:pPr>
        <w:tabs>
          <w:tab w:val="left" w:pos="4253"/>
        </w:tabs>
        <w:ind w:right="4251"/>
        <w:jc w:val="both"/>
        <w:rPr>
          <w:sz w:val="28"/>
          <w:szCs w:val="28"/>
        </w:rPr>
      </w:pPr>
    </w:p>
    <w:p w:rsidR="00D952E3" w:rsidRPr="00CE50F9" w:rsidRDefault="00D952E3" w:rsidP="00D952E3">
      <w:pPr>
        <w:pStyle w:val="ac"/>
        <w:rPr>
          <w:sz w:val="28"/>
          <w:szCs w:val="28"/>
        </w:rPr>
      </w:pPr>
    </w:p>
    <w:p w:rsidR="00E0740B" w:rsidRPr="00BC5279" w:rsidRDefault="00E0740B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sectPr w:rsidR="00E0740B" w:rsidRPr="00BC5279" w:rsidSect="0058645C">
      <w:pgSz w:w="11905" w:h="16838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F0" w:rsidRDefault="00307FF0">
      <w:r>
        <w:separator/>
      </w:r>
    </w:p>
  </w:endnote>
  <w:endnote w:type="continuationSeparator" w:id="0">
    <w:p w:rsidR="00307FF0" w:rsidRDefault="0030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F0" w:rsidRDefault="00307FF0">
      <w:r>
        <w:separator/>
      </w:r>
    </w:p>
  </w:footnote>
  <w:footnote w:type="continuationSeparator" w:id="0">
    <w:p w:rsidR="00307FF0" w:rsidRDefault="0030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5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6"/>
  </w:num>
  <w:num w:numId="5">
    <w:abstractNumId w:val="10"/>
  </w:num>
  <w:num w:numId="6">
    <w:abstractNumId w:val="14"/>
  </w:num>
  <w:num w:numId="7">
    <w:abstractNumId w:val="24"/>
  </w:num>
  <w:num w:numId="8">
    <w:abstractNumId w:val="3"/>
  </w:num>
  <w:num w:numId="9">
    <w:abstractNumId w:val="21"/>
  </w:num>
  <w:num w:numId="10">
    <w:abstractNumId w:val="25"/>
  </w:num>
  <w:num w:numId="11">
    <w:abstractNumId w:val="20"/>
  </w:num>
  <w:num w:numId="12">
    <w:abstractNumId w:val="19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13"/>
  </w:num>
  <w:num w:numId="20">
    <w:abstractNumId w:val="9"/>
  </w:num>
  <w:num w:numId="21">
    <w:abstractNumId w:val="16"/>
  </w:num>
  <w:num w:numId="22">
    <w:abstractNumId w:val="17"/>
  </w:num>
  <w:num w:numId="23">
    <w:abstractNumId w:val="11"/>
  </w:num>
  <w:num w:numId="24">
    <w:abstractNumId w:val="5"/>
  </w:num>
  <w:num w:numId="2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9D6"/>
    <w:rsid w:val="00B037DF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238D9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2C8B7-D61C-4191-865F-D06A916C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6</cp:revision>
  <cp:lastPrinted>2024-07-01T10:46:00Z</cp:lastPrinted>
  <dcterms:created xsi:type="dcterms:W3CDTF">2024-06-05T09:01:00Z</dcterms:created>
  <dcterms:modified xsi:type="dcterms:W3CDTF">2024-07-01T10:46:00Z</dcterms:modified>
</cp:coreProperties>
</file>